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59D23" w14:textId="77777777" w:rsidR="00614ABC" w:rsidRDefault="00614ABC" w:rsidP="001B19CE">
      <w:pPr>
        <w:ind w:left="-426"/>
      </w:pPr>
    </w:p>
    <w:p w14:paraId="1BCF30D3" w14:textId="77777777" w:rsidR="00B146BE" w:rsidRDefault="00B146BE" w:rsidP="00B146BE"/>
    <w:p w14:paraId="359345AE" w14:textId="0035D720" w:rsidR="00B146BE" w:rsidRPr="00D90520" w:rsidRDefault="00B146BE" w:rsidP="00B146BE">
      <w:pPr>
        <w:rPr>
          <w:rFonts w:ascii="Arial" w:hAnsi="Arial" w:cs="Arial"/>
        </w:rPr>
      </w:pPr>
      <w:r w:rsidRPr="00D90520">
        <w:rPr>
          <w:rFonts w:ascii="Arial" w:hAnsi="Arial" w:cs="Arial"/>
        </w:rPr>
        <w:t xml:space="preserve">At GSPK Circuits Ltd we are firmly dedicated to conducting our business operations with a robust emphasis on sustainability. We acknowledge the significant influence the </w:t>
      </w:r>
      <w:r w:rsidR="001F173A" w:rsidRPr="00D90520">
        <w:rPr>
          <w:rFonts w:ascii="Arial" w:hAnsi="Arial" w:cs="Arial"/>
        </w:rPr>
        <w:t>manufacture</w:t>
      </w:r>
      <w:r w:rsidRPr="00D90520">
        <w:rPr>
          <w:rFonts w:ascii="Arial" w:hAnsi="Arial" w:cs="Arial"/>
        </w:rPr>
        <w:t xml:space="preserve"> of printed circuit boards and associated products can have on the environment, society, and our sustained prosperity. Therefore, we are resolutely committed to incorporating sustainable principles into every aspect of our business. </w:t>
      </w:r>
    </w:p>
    <w:p w14:paraId="6DE50611" w14:textId="77777777" w:rsidR="00B146BE" w:rsidRPr="00D90520" w:rsidRDefault="00B146BE" w:rsidP="00B146BE">
      <w:pPr>
        <w:rPr>
          <w:rFonts w:ascii="Arial" w:hAnsi="Arial" w:cs="Arial"/>
        </w:rPr>
      </w:pPr>
    </w:p>
    <w:p w14:paraId="06269C8F" w14:textId="77777777" w:rsidR="00B146BE" w:rsidRPr="00D90520" w:rsidRDefault="00B146BE" w:rsidP="00B146BE">
      <w:pPr>
        <w:rPr>
          <w:rFonts w:ascii="Arial" w:hAnsi="Arial" w:cs="Arial"/>
        </w:rPr>
      </w:pPr>
      <w:r w:rsidRPr="00D90520">
        <w:rPr>
          <w:rFonts w:ascii="Arial" w:hAnsi="Arial" w:cs="Arial"/>
        </w:rPr>
        <w:t xml:space="preserve">We maintain a single sustainability policy that undergoes routine evaluation and communication to all our employees, essential stakeholders, and supply chain partners. This policy and its regular distribution serve to educate and encourage the broader embrace of responsible practices. </w:t>
      </w:r>
    </w:p>
    <w:p w14:paraId="1250E076" w14:textId="77777777" w:rsidR="00B146BE" w:rsidRPr="00D90520" w:rsidRDefault="00B146BE" w:rsidP="00B146BE">
      <w:pPr>
        <w:rPr>
          <w:rFonts w:ascii="Arial" w:hAnsi="Arial" w:cs="Arial"/>
        </w:rPr>
      </w:pPr>
    </w:p>
    <w:p w14:paraId="43BFBF6C" w14:textId="77777777" w:rsidR="00B146BE" w:rsidRPr="00B659F4" w:rsidRDefault="00B146BE" w:rsidP="00B146BE">
      <w:pPr>
        <w:rPr>
          <w:rFonts w:ascii="Arial" w:hAnsi="Arial" w:cs="Arial"/>
        </w:rPr>
      </w:pPr>
      <w:r w:rsidRPr="00B659F4">
        <w:rPr>
          <w:rFonts w:ascii="Arial" w:hAnsi="Arial" w:cs="Arial"/>
        </w:rPr>
        <w:t>We go beyond all relevant legal and regulatory obligations and consider collaborative participation in the effective enactment of this policy as a prerequisite for employment, partnerships, and supply chain engagement.</w:t>
      </w:r>
    </w:p>
    <w:p w14:paraId="2E1F60B0" w14:textId="77777777" w:rsidR="00B146BE" w:rsidRPr="00D90520" w:rsidRDefault="00B146BE" w:rsidP="00B146BE">
      <w:pPr>
        <w:jc w:val="center"/>
        <w:rPr>
          <w:rFonts w:ascii="Arial" w:hAnsi="Arial" w:cs="Arial"/>
        </w:rPr>
      </w:pPr>
    </w:p>
    <w:p w14:paraId="04CCFA3C" w14:textId="10623FAC" w:rsidR="00B146BE" w:rsidRPr="00D90520" w:rsidRDefault="00B146BE" w:rsidP="00B146BE">
      <w:pPr>
        <w:rPr>
          <w:rFonts w:ascii="Arial" w:hAnsi="Arial" w:cs="Arial"/>
        </w:rPr>
      </w:pPr>
      <w:r w:rsidRPr="00D90520">
        <w:rPr>
          <w:rFonts w:ascii="Arial" w:hAnsi="Arial" w:cs="Arial"/>
        </w:rPr>
        <w:t>We seek out and maintain relationships with businesses, that prioritise environmental responsibility, social accountability, and ethical practices. Our suppliers, who we regularly audit, are not just vendors; they are valued partners in our mission to drive positive change in our industry and beyond.</w:t>
      </w:r>
    </w:p>
    <w:p w14:paraId="46A88F69" w14:textId="77777777" w:rsidR="00B146BE" w:rsidRPr="00D90520" w:rsidRDefault="00B146BE" w:rsidP="00B146BE">
      <w:pPr>
        <w:rPr>
          <w:rFonts w:ascii="Arial" w:hAnsi="Arial" w:cs="Arial"/>
        </w:rPr>
      </w:pPr>
    </w:p>
    <w:p w14:paraId="4B929126" w14:textId="77777777" w:rsidR="00B146BE" w:rsidRPr="00D90520" w:rsidRDefault="00B146BE" w:rsidP="00B146BE">
      <w:pPr>
        <w:rPr>
          <w:rFonts w:ascii="Arial" w:hAnsi="Arial" w:cs="Arial"/>
          <w:u w:val="single"/>
        </w:rPr>
      </w:pPr>
      <w:r w:rsidRPr="00D90520">
        <w:rPr>
          <w:rFonts w:ascii="Arial" w:hAnsi="Arial" w:cs="Arial"/>
          <w:u w:val="single"/>
        </w:rPr>
        <w:t>Environmental Responsibility</w:t>
      </w:r>
    </w:p>
    <w:p w14:paraId="50D74F1F" w14:textId="77777777" w:rsidR="00B146BE" w:rsidRPr="00D90520" w:rsidRDefault="00B146BE" w:rsidP="00B146BE">
      <w:pPr>
        <w:rPr>
          <w:rFonts w:ascii="Arial" w:hAnsi="Arial" w:cs="Arial"/>
        </w:rPr>
      </w:pPr>
    </w:p>
    <w:p w14:paraId="34E323C9" w14:textId="535DB504" w:rsidR="00D90520" w:rsidRPr="00D90520" w:rsidRDefault="00D90520" w:rsidP="00D90520">
      <w:pPr>
        <w:widowControl w:val="0"/>
        <w:tabs>
          <w:tab w:val="left" w:pos="-583"/>
          <w:tab w:val="left" w:pos="137"/>
          <w:tab w:val="left" w:pos="1440"/>
          <w:tab w:val="left" w:pos="2297"/>
          <w:tab w:val="left" w:pos="2857"/>
          <w:tab w:val="left" w:pos="3017"/>
          <w:tab w:val="left" w:pos="3737"/>
          <w:tab w:val="left" w:pos="4457"/>
          <w:tab w:val="left" w:pos="4668"/>
          <w:tab w:val="left" w:pos="4932"/>
          <w:tab w:val="left" w:pos="5177"/>
          <w:tab w:val="left" w:pos="5897"/>
          <w:tab w:val="left" w:pos="6617"/>
          <w:tab w:val="left" w:pos="7337"/>
          <w:tab w:val="left" w:pos="8057"/>
          <w:tab w:val="left" w:pos="8777"/>
        </w:tabs>
        <w:jc w:val="both"/>
        <w:rPr>
          <w:rFonts w:ascii="Arial" w:hAnsi="Arial" w:cs="Arial"/>
          <w:color w:val="000000" w:themeColor="text1"/>
          <w:lang w:eastAsia="en-US"/>
        </w:rPr>
      </w:pPr>
      <w:r w:rsidRPr="00D90520">
        <w:rPr>
          <w:rFonts w:ascii="Arial" w:hAnsi="Arial" w:cs="Arial"/>
          <w:color w:val="000000" w:themeColor="text1"/>
          <w:lang w:eastAsia="en-US"/>
        </w:rPr>
        <w:t>GSPK Circuits Limited recognises the need to manage the impact of our processes and business on the environment.  We are committed to reducing this environmental impact through a programme of continuous improvement.</w:t>
      </w:r>
    </w:p>
    <w:p w14:paraId="6F033CD0" w14:textId="4CF6485F" w:rsidR="00B146BE" w:rsidRDefault="00B146BE" w:rsidP="00B146BE">
      <w:pPr>
        <w:rPr>
          <w:rFonts w:ascii="Arial" w:hAnsi="Arial" w:cs="Arial"/>
        </w:rPr>
      </w:pPr>
      <w:r w:rsidRPr="00D90520">
        <w:rPr>
          <w:rFonts w:ascii="Arial" w:hAnsi="Arial" w:cs="Arial"/>
        </w:rPr>
        <w:t xml:space="preserve">To accomplish this, we will continue to reduce our ecological footprint and strive to optimise resource use, including energy, water, and raw materials. </w:t>
      </w:r>
    </w:p>
    <w:p w14:paraId="0DBCB81B" w14:textId="77777777" w:rsidR="001B19CE" w:rsidRPr="001B19CE" w:rsidRDefault="001B19CE" w:rsidP="001B19CE">
      <w:pPr>
        <w:widowControl w:val="0"/>
        <w:tabs>
          <w:tab w:val="left" w:pos="-583"/>
          <w:tab w:val="left" w:pos="137"/>
          <w:tab w:val="left" w:pos="1440"/>
          <w:tab w:val="left" w:pos="2297"/>
          <w:tab w:val="left" w:pos="2857"/>
          <w:tab w:val="left" w:pos="3017"/>
          <w:tab w:val="left" w:pos="3737"/>
          <w:tab w:val="left" w:pos="4457"/>
          <w:tab w:val="left" w:pos="4668"/>
          <w:tab w:val="left" w:pos="4932"/>
          <w:tab w:val="left" w:pos="5177"/>
          <w:tab w:val="left" w:pos="5897"/>
          <w:tab w:val="left" w:pos="6617"/>
          <w:tab w:val="left" w:pos="7337"/>
          <w:tab w:val="left" w:pos="8057"/>
          <w:tab w:val="left" w:pos="8777"/>
        </w:tabs>
        <w:jc w:val="both"/>
        <w:rPr>
          <w:rFonts w:ascii="Arial" w:hAnsi="Arial" w:cs="Arial"/>
          <w:color w:val="000000" w:themeColor="text1"/>
          <w:lang w:eastAsia="en-US"/>
        </w:rPr>
      </w:pPr>
      <w:r w:rsidRPr="001B19CE">
        <w:rPr>
          <w:rFonts w:ascii="Arial" w:hAnsi="Arial" w:cs="Arial"/>
          <w:color w:val="000000" w:themeColor="text1"/>
          <w:lang w:eastAsia="en-US"/>
        </w:rPr>
        <w:t>To help manage this, the following objectives have been set:</w:t>
      </w:r>
    </w:p>
    <w:p w14:paraId="1BEFA5BF" w14:textId="77777777" w:rsidR="001B19CE" w:rsidRPr="001B19CE" w:rsidRDefault="001B19CE" w:rsidP="001B19CE">
      <w:pPr>
        <w:widowControl w:val="0"/>
        <w:tabs>
          <w:tab w:val="left" w:pos="-583"/>
          <w:tab w:val="left" w:pos="137"/>
          <w:tab w:val="left" w:pos="1440"/>
          <w:tab w:val="left" w:pos="2297"/>
          <w:tab w:val="left" w:pos="2857"/>
          <w:tab w:val="left" w:pos="3017"/>
          <w:tab w:val="left" w:pos="3737"/>
          <w:tab w:val="left" w:pos="4457"/>
          <w:tab w:val="left" w:pos="4668"/>
          <w:tab w:val="left" w:pos="4932"/>
          <w:tab w:val="left" w:pos="5177"/>
          <w:tab w:val="left" w:pos="5897"/>
          <w:tab w:val="left" w:pos="6617"/>
          <w:tab w:val="left" w:pos="7337"/>
          <w:tab w:val="left" w:pos="8057"/>
          <w:tab w:val="left" w:pos="8777"/>
        </w:tabs>
        <w:jc w:val="both"/>
        <w:rPr>
          <w:rFonts w:ascii="Arial" w:hAnsi="Arial" w:cs="Arial"/>
          <w:color w:val="000000" w:themeColor="text1"/>
          <w:lang w:eastAsia="en-US"/>
        </w:rPr>
      </w:pPr>
    </w:p>
    <w:p w14:paraId="53B6643B" w14:textId="77777777" w:rsidR="001B19CE" w:rsidRPr="001B19CE" w:rsidRDefault="001B19CE" w:rsidP="001B19CE">
      <w:pPr>
        <w:widowControl w:val="0"/>
        <w:numPr>
          <w:ilvl w:val="0"/>
          <w:numId w:val="1"/>
        </w:numPr>
        <w:tabs>
          <w:tab w:val="left" w:pos="-583"/>
          <w:tab w:val="left" w:pos="137"/>
          <w:tab w:val="left" w:pos="1440"/>
          <w:tab w:val="left" w:pos="2297"/>
          <w:tab w:val="left" w:pos="2857"/>
          <w:tab w:val="left" w:pos="3017"/>
          <w:tab w:val="left" w:pos="3737"/>
          <w:tab w:val="left" w:pos="4457"/>
          <w:tab w:val="left" w:pos="4668"/>
          <w:tab w:val="left" w:pos="4932"/>
          <w:tab w:val="left" w:pos="5177"/>
          <w:tab w:val="left" w:pos="5897"/>
          <w:tab w:val="left" w:pos="6617"/>
          <w:tab w:val="left" w:pos="7337"/>
          <w:tab w:val="left" w:pos="8057"/>
          <w:tab w:val="left" w:pos="8777"/>
        </w:tabs>
        <w:jc w:val="both"/>
        <w:rPr>
          <w:rFonts w:ascii="Arial" w:hAnsi="Arial" w:cs="Arial"/>
          <w:color w:val="000000" w:themeColor="text1"/>
          <w:lang w:eastAsia="en-US"/>
        </w:rPr>
      </w:pPr>
      <w:r w:rsidRPr="001B19CE">
        <w:rPr>
          <w:rFonts w:ascii="Arial" w:hAnsi="Arial" w:cs="Arial"/>
          <w:color w:val="000000" w:themeColor="text1"/>
          <w:lang w:eastAsia="en-US"/>
        </w:rPr>
        <w:t>Consider the environmental aspects of all equipment, processes and/or materials, existing and new, and to apply best techniques not entailing excessive cost, where appropriate, to help demonstrate our commitment to the prevention of pollution and to lower our carbon emissions.</w:t>
      </w:r>
    </w:p>
    <w:p w14:paraId="17300F17" w14:textId="77777777" w:rsidR="001B19CE" w:rsidRPr="001B19CE" w:rsidRDefault="001B19CE" w:rsidP="001B19CE">
      <w:pPr>
        <w:widowControl w:val="0"/>
        <w:tabs>
          <w:tab w:val="left" w:pos="-583"/>
          <w:tab w:val="left" w:pos="137"/>
          <w:tab w:val="left" w:pos="1440"/>
          <w:tab w:val="left" w:pos="2297"/>
          <w:tab w:val="left" w:pos="2857"/>
          <w:tab w:val="left" w:pos="3017"/>
          <w:tab w:val="left" w:pos="3737"/>
          <w:tab w:val="left" w:pos="4457"/>
          <w:tab w:val="left" w:pos="4668"/>
          <w:tab w:val="left" w:pos="4932"/>
          <w:tab w:val="left" w:pos="5177"/>
          <w:tab w:val="left" w:pos="5897"/>
          <w:tab w:val="left" w:pos="6617"/>
          <w:tab w:val="left" w:pos="7337"/>
          <w:tab w:val="left" w:pos="8057"/>
          <w:tab w:val="left" w:pos="8777"/>
        </w:tabs>
        <w:ind w:left="780"/>
        <w:jc w:val="both"/>
        <w:rPr>
          <w:rFonts w:ascii="Arial" w:hAnsi="Arial" w:cs="Arial"/>
          <w:color w:val="000000" w:themeColor="text1"/>
          <w:lang w:eastAsia="en-US"/>
        </w:rPr>
      </w:pPr>
    </w:p>
    <w:p w14:paraId="29BFAF29" w14:textId="77777777" w:rsidR="001B19CE" w:rsidRPr="001B19CE" w:rsidRDefault="001B19CE" w:rsidP="001B19CE">
      <w:pPr>
        <w:widowControl w:val="0"/>
        <w:numPr>
          <w:ilvl w:val="0"/>
          <w:numId w:val="1"/>
        </w:numPr>
        <w:tabs>
          <w:tab w:val="left" w:pos="-583"/>
          <w:tab w:val="left" w:pos="137"/>
          <w:tab w:val="left" w:pos="1440"/>
          <w:tab w:val="left" w:pos="2297"/>
          <w:tab w:val="left" w:pos="2857"/>
          <w:tab w:val="left" w:pos="3017"/>
          <w:tab w:val="left" w:pos="3737"/>
          <w:tab w:val="left" w:pos="4457"/>
          <w:tab w:val="left" w:pos="4668"/>
          <w:tab w:val="left" w:pos="4932"/>
          <w:tab w:val="left" w:pos="5177"/>
          <w:tab w:val="left" w:pos="5897"/>
          <w:tab w:val="left" w:pos="6617"/>
          <w:tab w:val="left" w:pos="7337"/>
          <w:tab w:val="left" w:pos="8057"/>
          <w:tab w:val="left" w:pos="8777"/>
        </w:tabs>
        <w:jc w:val="both"/>
        <w:rPr>
          <w:rFonts w:ascii="Arial" w:hAnsi="Arial" w:cs="Arial"/>
          <w:color w:val="000000" w:themeColor="text1"/>
          <w:lang w:eastAsia="en-US"/>
        </w:rPr>
      </w:pPr>
      <w:r w:rsidRPr="001B19CE">
        <w:rPr>
          <w:rFonts w:ascii="Arial" w:hAnsi="Arial" w:cs="Arial"/>
          <w:color w:val="000000" w:themeColor="text1"/>
          <w:lang w:eastAsia="en-US"/>
        </w:rPr>
        <w:t>Consider the environmental policies of our suppliers when purchasing materials and to encourage the use of recycled and/or recyclable products where practicable.</w:t>
      </w:r>
    </w:p>
    <w:p w14:paraId="39AF8E83" w14:textId="77777777" w:rsidR="001B19CE" w:rsidRPr="001B19CE" w:rsidRDefault="001B19CE" w:rsidP="001B19CE">
      <w:pPr>
        <w:widowControl w:val="0"/>
        <w:tabs>
          <w:tab w:val="left" w:pos="-583"/>
          <w:tab w:val="left" w:pos="137"/>
          <w:tab w:val="left" w:pos="1440"/>
          <w:tab w:val="left" w:pos="2297"/>
          <w:tab w:val="left" w:pos="2857"/>
          <w:tab w:val="left" w:pos="3017"/>
          <w:tab w:val="left" w:pos="3737"/>
          <w:tab w:val="left" w:pos="4457"/>
          <w:tab w:val="left" w:pos="4668"/>
          <w:tab w:val="left" w:pos="4932"/>
          <w:tab w:val="left" w:pos="5177"/>
          <w:tab w:val="left" w:pos="5897"/>
          <w:tab w:val="left" w:pos="6617"/>
          <w:tab w:val="left" w:pos="7337"/>
          <w:tab w:val="left" w:pos="8057"/>
          <w:tab w:val="left" w:pos="8777"/>
        </w:tabs>
        <w:ind w:left="780"/>
        <w:jc w:val="both"/>
        <w:rPr>
          <w:rFonts w:ascii="Arial" w:hAnsi="Arial" w:cs="Arial"/>
          <w:color w:val="000000" w:themeColor="text1"/>
          <w:lang w:eastAsia="en-US"/>
        </w:rPr>
      </w:pPr>
    </w:p>
    <w:p w14:paraId="1EFB1088" w14:textId="77777777" w:rsidR="001B19CE" w:rsidRPr="001B19CE" w:rsidRDefault="001B19CE" w:rsidP="001B19CE">
      <w:pPr>
        <w:widowControl w:val="0"/>
        <w:numPr>
          <w:ilvl w:val="0"/>
          <w:numId w:val="1"/>
        </w:numPr>
        <w:tabs>
          <w:tab w:val="left" w:pos="-583"/>
          <w:tab w:val="left" w:pos="137"/>
          <w:tab w:val="left" w:pos="1440"/>
          <w:tab w:val="left" w:pos="2297"/>
          <w:tab w:val="left" w:pos="2857"/>
          <w:tab w:val="left" w:pos="3017"/>
          <w:tab w:val="left" w:pos="3737"/>
          <w:tab w:val="left" w:pos="4457"/>
          <w:tab w:val="left" w:pos="4668"/>
          <w:tab w:val="left" w:pos="4932"/>
          <w:tab w:val="left" w:pos="5177"/>
          <w:tab w:val="left" w:pos="5897"/>
          <w:tab w:val="left" w:pos="6617"/>
          <w:tab w:val="left" w:pos="7337"/>
          <w:tab w:val="left" w:pos="8057"/>
          <w:tab w:val="left" w:pos="8777"/>
        </w:tabs>
        <w:jc w:val="both"/>
        <w:rPr>
          <w:rFonts w:ascii="Arial" w:hAnsi="Arial" w:cs="Arial"/>
          <w:color w:val="000000" w:themeColor="text1"/>
          <w:lang w:eastAsia="en-US"/>
        </w:rPr>
      </w:pPr>
      <w:r w:rsidRPr="001B19CE">
        <w:rPr>
          <w:rFonts w:ascii="Arial" w:hAnsi="Arial" w:cs="Arial"/>
          <w:color w:val="000000" w:themeColor="text1"/>
          <w:lang w:eastAsia="en-US"/>
        </w:rPr>
        <w:t>Monitor and measure discharges to water to endeavour to minimise the environmental impact.</w:t>
      </w:r>
    </w:p>
    <w:p w14:paraId="20B5FC30" w14:textId="77777777" w:rsidR="001B19CE" w:rsidRPr="001B19CE" w:rsidRDefault="001B19CE" w:rsidP="001B19CE">
      <w:pPr>
        <w:widowControl w:val="0"/>
        <w:tabs>
          <w:tab w:val="left" w:pos="-583"/>
          <w:tab w:val="left" w:pos="137"/>
          <w:tab w:val="left" w:pos="1440"/>
          <w:tab w:val="left" w:pos="2297"/>
          <w:tab w:val="left" w:pos="2857"/>
          <w:tab w:val="left" w:pos="3017"/>
          <w:tab w:val="left" w:pos="3737"/>
          <w:tab w:val="left" w:pos="4457"/>
          <w:tab w:val="left" w:pos="4668"/>
          <w:tab w:val="left" w:pos="4932"/>
          <w:tab w:val="left" w:pos="5177"/>
          <w:tab w:val="left" w:pos="5897"/>
          <w:tab w:val="left" w:pos="6617"/>
          <w:tab w:val="left" w:pos="7337"/>
          <w:tab w:val="left" w:pos="8057"/>
          <w:tab w:val="left" w:pos="8777"/>
        </w:tabs>
        <w:jc w:val="both"/>
        <w:rPr>
          <w:rFonts w:ascii="Arial" w:hAnsi="Arial" w:cs="Arial"/>
          <w:color w:val="000000" w:themeColor="text1"/>
          <w:lang w:eastAsia="en-US"/>
        </w:rPr>
      </w:pPr>
    </w:p>
    <w:p w14:paraId="00987B8F" w14:textId="77777777" w:rsidR="001B19CE" w:rsidRDefault="001B19CE" w:rsidP="001B19CE">
      <w:pPr>
        <w:widowControl w:val="0"/>
        <w:numPr>
          <w:ilvl w:val="0"/>
          <w:numId w:val="1"/>
        </w:numPr>
        <w:tabs>
          <w:tab w:val="left" w:pos="-583"/>
          <w:tab w:val="left" w:pos="137"/>
          <w:tab w:val="left" w:pos="1440"/>
          <w:tab w:val="left" w:pos="2297"/>
          <w:tab w:val="left" w:pos="2857"/>
          <w:tab w:val="left" w:pos="3017"/>
          <w:tab w:val="left" w:pos="3737"/>
          <w:tab w:val="left" w:pos="4457"/>
          <w:tab w:val="left" w:pos="4668"/>
          <w:tab w:val="left" w:pos="4932"/>
          <w:tab w:val="left" w:pos="5177"/>
          <w:tab w:val="left" w:pos="5897"/>
          <w:tab w:val="left" w:pos="6617"/>
          <w:tab w:val="left" w:pos="7337"/>
          <w:tab w:val="left" w:pos="8057"/>
          <w:tab w:val="left" w:pos="8777"/>
        </w:tabs>
        <w:jc w:val="both"/>
        <w:rPr>
          <w:rFonts w:ascii="Arial" w:hAnsi="Arial" w:cs="Arial"/>
          <w:color w:val="000000" w:themeColor="text1"/>
          <w:lang w:eastAsia="en-US"/>
        </w:rPr>
      </w:pPr>
      <w:r w:rsidRPr="001B19CE">
        <w:rPr>
          <w:rFonts w:ascii="Arial" w:hAnsi="Arial" w:cs="Arial"/>
          <w:color w:val="000000" w:themeColor="text1"/>
          <w:lang w:eastAsia="en-US"/>
        </w:rPr>
        <w:t xml:space="preserve">Establishing and maintaining emergency procedures to minimise the effects of incidents that may have an environmental impact. </w:t>
      </w:r>
    </w:p>
    <w:p w14:paraId="45940E8E" w14:textId="77777777" w:rsidR="001B19CE" w:rsidRDefault="001B19CE" w:rsidP="001B19CE">
      <w:pPr>
        <w:pStyle w:val="ListParagraph"/>
        <w:rPr>
          <w:rFonts w:ascii="Arial" w:hAnsi="Arial" w:cs="Arial"/>
          <w:color w:val="000000" w:themeColor="text1"/>
          <w:lang w:eastAsia="en-US"/>
        </w:rPr>
      </w:pPr>
    </w:p>
    <w:p w14:paraId="12AB02B8" w14:textId="77777777" w:rsidR="001B19CE" w:rsidRPr="001B19CE" w:rsidRDefault="001B19CE" w:rsidP="001B19CE">
      <w:pPr>
        <w:widowControl w:val="0"/>
        <w:tabs>
          <w:tab w:val="left" w:pos="-583"/>
          <w:tab w:val="left" w:pos="137"/>
          <w:tab w:val="left" w:pos="1440"/>
          <w:tab w:val="left" w:pos="2297"/>
          <w:tab w:val="left" w:pos="2857"/>
          <w:tab w:val="left" w:pos="3017"/>
          <w:tab w:val="left" w:pos="3737"/>
          <w:tab w:val="left" w:pos="4457"/>
          <w:tab w:val="left" w:pos="4668"/>
          <w:tab w:val="left" w:pos="4932"/>
          <w:tab w:val="left" w:pos="5177"/>
          <w:tab w:val="left" w:pos="5897"/>
          <w:tab w:val="left" w:pos="6617"/>
          <w:tab w:val="left" w:pos="7337"/>
          <w:tab w:val="left" w:pos="8057"/>
          <w:tab w:val="left" w:pos="8777"/>
        </w:tabs>
        <w:jc w:val="both"/>
        <w:rPr>
          <w:rFonts w:ascii="Arial" w:hAnsi="Arial" w:cs="Arial"/>
          <w:color w:val="000000" w:themeColor="text1"/>
          <w:lang w:eastAsia="en-US"/>
        </w:rPr>
      </w:pPr>
    </w:p>
    <w:p w14:paraId="74C8C050" w14:textId="77777777" w:rsidR="001B19CE" w:rsidRPr="001B19CE" w:rsidRDefault="001B19CE" w:rsidP="001B19CE">
      <w:pPr>
        <w:widowControl w:val="0"/>
        <w:tabs>
          <w:tab w:val="left" w:pos="-583"/>
          <w:tab w:val="left" w:pos="137"/>
          <w:tab w:val="left" w:pos="1440"/>
          <w:tab w:val="left" w:pos="2297"/>
          <w:tab w:val="left" w:pos="2857"/>
          <w:tab w:val="left" w:pos="3017"/>
          <w:tab w:val="left" w:pos="3737"/>
          <w:tab w:val="left" w:pos="4457"/>
          <w:tab w:val="left" w:pos="4668"/>
          <w:tab w:val="left" w:pos="4932"/>
          <w:tab w:val="left" w:pos="5177"/>
          <w:tab w:val="left" w:pos="5897"/>
          <w:tab w:val="left" w:pos="6617"/>
          <w:tab w:val="left" w:pos="7337"/>
          <w:tab w:val="left" w:pos="8057"/>
          <w:tab w:val="left" w:pos="8777"/>
        </w:tabs>
        <w:jc w:val="both"/>
        <w:rPr>
          <w:rFonts w:ascii="Arial" w:hAnsi="Arial" w:cs="Arial"/>
          <w:color w:val="000000" w:themeColor="text1"/>
          <w:lang w:eastAsia="en-US"/>
        </w:rPr>
      </w:pPr>
    </w:p>
    <w:p w14:paraId="5486B313" w14:textId="77777777" w:rsidR="001B19CE" w:rsidRPr="001B19CE" w:rsidRDefault="001B19CE" w:rsidP="001B19CE">
      <w:pPr>
        <w:widowControl w:val="0"/>
        <w:numPr>
          <w:ilvl w:val="0"/>
          <w:numId w:val="1"/>
        </w:numPr>
        <w:tabs>
          <w:tab w:val="left" w:pos="-583"/>
          <w:tab w:val="left" w:pos="137"/>
          <w:tab w:val="left" w:pos="1440"/>
          <w:tab w:val="left" w:pos="2297"/>
          <w:tab w:val="left" w:pos="2857"/>
          <w:tab w:val="left" w:pos="3017"/>
          <w:tab w:val="left" w:pos="3737"/>
          <w:tab w:val="left" w:pos="4457"/>
          <w:tab w:val="left" w:pos="4668"/>
          <w:tab w:val="left" w:pos="4932"/>
          <w:tab w:val="left" w:pos="5177"/>
          <w:tab w:val="left" w:pos="5897"/>
          <w:tab w:val="left" w:pos="6617"/>
          <w:tab w:val="left" w:pos="7337"/>
          <w:tab w:val="left" w:pos="8057"/>
          <w:tab w:val="left" w:pos="8777"/>
        </w:tabs>
        <w:jc w:val="both"/>
        <w:rPr>
          <w:rFonts w:ascii="Arial" w:hAnsi="Arial" w:cs="Arial"/>
          <w:color w:val="000000" w:themeColor="text1"/>
          <w:lang w:eastAsia="en-US"/>
        </w:rPr>
      </w:pPr>
      <w:r w:rsidRPr="001B19CE">
        <w:rPr>
          <w:rFonts w:ascii="Arial" w:hAnsi="Arial" w:cs="Arial"/>
          <w:color w:val="000000" w:themeColor="text1"/>
          <w:lang w:eastAsia="en-US"/>
        </w:rPr>
        <w:t>Raise awareness, encourage participation, and train employees in environmental matters.</w:t>
      </w:r>
    </w:p>
    <w:p w14:paraId="4E90C894" w14:textId="77777777" w:rsidR="001B19CE" w:rsidRPr="001B19CE" w:rsidRDefault="001B19CE" w:rsidP="001B19CE">
      <w:pPr>
        <w:ind w:left="720"/>
        <w:contextualSpacing/>
        <w:rPr>
          <w:rFonts w:ascii="Arial" w:hAnsi="Arial" w:cs="Arial"/>
          <w:color w:val="000000" w:themeColor="text1"/>
          <w:sz w:val="20"/>
          <w:lang w:eastAsia="en-US"/>
        </w:rPr>
      </w:pPr>
    </w:p>
    <w:p w14:paraId="236BA617" w14:textId="77777777" w:rsidR="001B19CE" w:rsidRPr="001B19CE" w:rsidRDefault="001B19CE" w:rsidP="001B19CE">
      <w:pPr>
        <w:widowControl w:val="0"/>
        <w:tabs>
          <w:tab w:val="left" w:pos="-583"/>
          <w:tab w:val="left" w:pos="137"/>
          <w:tab w:val="left" w:pos="1440"/>
          <w:tab w:val="left" w:pos="2297"/>
          <w:tab w:val="left" w:pos="2857"/>
          <w:tab w:val="left" w:pos="3017"/>
          <w:tab w:val="left" w:pos="3737"/>
          <w:tab w:val="left" w:pos="4457"/>
          <w:tab w:val="left" w:pos="4668"/>
          <w:tab w:val="left" w:pos="4932"/>
          <w:tab w:val="left" w:pos="5177"/>
          <w:tab w:val="left" w:pos="5897"/>
          <w:tab w:val="left" w:pos="6617"/>
          <w:tab w:val="left" w:pos="7337"/>
          <w:tab w:val="left" w:pos="8057"/>
          <w:tab w:val="left" w:pos="8777"/>
        </w:tabs>
        <w:jc w:val="both"/>
        <w:rPr>
          <w:rFonts w:ascii="Arial" w:hAnsi="Arial" w:cs="Arial"/>
          <w:color w:val="000000" w:themeColor="text1"/>
          <w:lang w:eastAsia="en-US"/>
        </w:rPr>
      </w:pPr>
    </w:p>
    <w:p w14:paraId="73CF8F67" w14:textId="77777777" w:rsidR="001B19CE" w:rsidRPr="001B19CE" w:rsidRDefault="001B19CE" w:rsidP="001B19CE">
      <w:pPr>
        <w:widowControl w:val="0"/>
        <w:numPr>
          <w:ilvl w:val="0"/>
          <w:numId w:val="1"/>
        </w:numPr>
        <w:tabs>
          <w:tab w:val="left" w:pos="-583"/>
          <w:tab w:val="left" w:pos="137"/>
          <w:tab w:val="left" w:pos="1440"/>
          <w:tab w:val="left" w:pos="2297"/>
          <w:tab w:val="left" w:pos="2857"/>
          <w:tab w:val="left" w:pos="3017"/>
          <w:tab w:val="left" w:pos="3737"/>
          <w:tab w:val="left" w:pos="4457"/>
          <w:tab w:val="left" w:pos="4668"/>
          <w:tab w:val="left" w:pos="4932"/>
          <w:tab w:val="left" w:pos="5177"/>
          <w:tab w:val="left" w:pos="5897"/>
          <w:tab w:val="left" w:pos="6617"/>
          <w:tab w:val="left" w:pos="7337"/>
          <w:tab w:val="left" w:pos="8057"/>
          <w:tab w:val="left" w:pos="8777"/>
        </w:tabs>
        <w:jc w:val="both"/>
        <w:rPr>
          <w:rFonts w:ascii="Arial" w:hAnsi="Arial" w:cs="Arial"/>
          <w:color w:val="000000" w:themeColor="text1"/>
          <w:lang w:eastAsia="en-US"/>
        </w:rPr>
      </w:pPr>
      <w:r w:rsidRPr="001B19CE">
        <w:rPr>
          <w:rFonts w:ascii="Arial" w:hAnsi="Arial" w:cs="Arial"/>
          <w:color w:val="000000" w:themeColor="text1"/>
          <w:lang w:eastAsia="en-US"/>
        </w:rPr>
        <w:t>Work to minimise the use of solvents, CFCs and ozone depleting substances.</w:t>
      </w:r>
    </w:p>
    <w:p w14:paraId="7CBD5475" w14:textId="77777777" w:rsidR="001B19CE" w:rsidRPr="001B19CE" w:rsidRDefault="001B19CE" w:rsidP="001B19CE">
      <w:pPr>
        <w:widowControl w:val="0"/>
        <w:tabs>
          <w:tab w:val="left" w:pos="-583"/>
          <w:tab w:val="left" w:pos="137"/>
          <w:tab w:val="left" w:pos="1440"/>
          <w:tab w:val="left" w:pos="2297"/>
          <w:tab w:val="left" w:pos="2857"/>
          <w:tab w:val="left" w:pos="3017"/>
          <w:tab w:val="left" w:pos="3737"/>
          <w:tab w:val="left" w:pos="4457"/>
          <w:tab w:val="left" w:pos="4668"/>
          <w:tab w:val="left" w:pos="4932"/>
          <w:tab w:val="left" w:pos="5177"/>
          <w:tab w:val="left" w:pos="5897"/>
          <w:tab w:val="left" w:pos="6617"/>
          <w:tab w:val="left" w:pos="7337"/>
          <w:tab w:val="left" w:pos="8057"/>
          <w:tab w:val="left" w:pos="8777"/>
        </w:tabs>
        <w:ind w:left="420"/>
        <w:jc w:val="both"/>
        <w:rPr>
          <w:rFonts w:ascii="Arial" w:hAnsi="Arial" w:cs="Arial"/>
          <w:color w:val="000000" w:themeColor="text1"/>
          <w:lang w:eastAsia="en-US"/>
        </w:rPr>
      </w:pPr>
    </w:p>
    <w:p w14:paraId="065DF808" w14:textId="77777777" w:rsidR="001B19CE" w:rsidRPr="001B19CE" w:rsidRDefault="001B19CE" w:rsidP="001B19CE">
      <w:pPr>
        <w:widowControl w:val="0"/>
        <w:numPr>
          <w:ilvl w:val="0"/>
          <w:numId w:val="1"/>
        </w:numPr>
        <w:rPr>
          <w:rFonts w:ascii="Arial" w:hAnsi="Arial" w:cs="Arial"/>
          <w:color w:val="000000" w:themeColor="text1"/>
          <w:lang w:eastAsia="en-US"/>
        </w:rPr>
      </w:pPr>
      <w:r w:rsidRPr="001B19CE">
        <w:rPr>
          <w:rFonts w:ascii="Arial" w:hAnsi="Arial" w:cs="Arial"/>
          <w:color w:val="000000" w:themeColor="text1"/>
          <w:lang w:eastAsia="en-US"/>
        </w:rPr>
        <w:t>Purchase and manufacture with materials (where required by the customer) that comply with any European Parliament Directive (RoHS).</w:t>
      </w:r>
    </w:p>
    <w:p w14:paraId="5E00F131" w14:textId="77777777" w:rsidR="001B19CE" w:rsidRPr="001B19CE" w:rsidRDefault="001B19CE" w:rsidP="001B19CE">
      <w:pPr>
        <w:widowControl w:val="0"/>
        <w:rPr>
          <w:rFonts w:ascii="Arial" w:hAnsi="Arial" w:cs="Arial"/>
          <w:color w:val="000000" w:themeColor="text1"/>
          <w:lang w:eastAsia="en-US"/>
        </w:rPr>
      </w:pPr>
    </w:p>
    <w:p w14:paraId="6531DE08" w14:textId="77777777" w:rsidR="001B19CE" w:rsidRPr="001B19CE" w:rsidRDefault="001B19CE" w:rsidP="001B19CE">
      <w:pPr>
        <w:widowControl w:val="0"/>
        <w:numPr>
          <w:ilvl w:val="0"/>
          <w:numId w:val="1"/>
        </w:numPr>
        <w:rPr>
          <w:rFonts w:ascii="Arial" w:hAnsi="Arial" w:cs="Arial"/>
          <w:color w:val="000000" w:themeColor="text1"/>
          <w:lang w:eastAsia="en-US"/>
        </w:rPr>
      </w:pPr>
      <w:r w:rsidRPr="001B19CE">
        <w:rPr>
          <w:rFonts w:ascii="Arial" w:hAnsi="Arial" w:cs="Arial"/>
          <w:color w:val="000000" w:themeColor="text1"/>
          <w:lang w:eastAsia="en-US"/>
        </w:rPr>
        <w:t>Continually improve the Management System to enhance our environmental performance.</w:t>
      </w:r>
    </w:p>
    <w:p w14:paraId="451FD510" w14:textId="77777777" w:rsidR="001B19CE" w:rsidRPr="001B19CE" w:rsidRDefault="001B19CE" w:rsidP="001B19CE">
      <w:pPr>
        <w:ind w:left="720"/>
        <w:contextualSpacing/>
        <w:rPr>
          <w:rFonts w:ascii="Arial" w:hAnsi="Arial" w:cs="Arial"/>
          <w:color w:val="000000" w:themeColor="text1"/>
          <w:lang w:eastAsia="en-US"/>
        </w:rPr>
      </w:pPr>
    </w:p>
    <w:p w14:paraId="713D9FD3" w14:textId="77777777" w:rsidR="001B19CE" w:rsidRPr="001B19CE" w:rsidRDefault="001B19CE" w:rsidP="001B19CE">
      <w:pPr>
        <w:widowControl w:val="0"/>
        <w:numPr>
          <w:ilvl w:val="0"/>
          <w:numId w:val="1"/>
        </w:numPr>
        <w:rPr>
          <w:rFonts w:ascii="Arial" w:hAnsi="Arial" w:cs="Arial"/>
          <w:color w:val="000000" w:themeColor="text1"/>
          <w:lang w:eastAsia="en-US"/>
        </w:rPr>
      </w:pPr>
      <w:r w:rsidRPr="001B19CE">
        <w:rPr>
          <w:rFonts w:ascii="Arial" w:hAnsi="Arial" w:cs="Arial"/>
          <w:color w:val="000000" w:themeColor="text1"/>
          <w:lang w:eastAsia="en-US"/>
        </w:rPr>
        <w:t xml:space="preserve">To review this policy at regular intervals and revise as necessary. </w:t>
      </w:r>
    </w:p>
    <w:p w14:paraId="228CC70B" w14:textId="77777777" w:rsidR="001B19CE" w:rsidRPr="00D90520" w:rsidRDefault="001B19CE" w:rsidP="00B146BE">
      <w:pPr>
        <w:rPr>
          <w:rFonts w:ascii="Arial" w:hAnsi="Arial" w:cs="Arial"/>
        </w:rPr>
      </w:pPr>
    </w:p>
    <w:p w14:paraId="6A40EE9F" w14:textId="77777777" w:rsidR="00B146BE" w:rsidRPr="00D90520" w:rsidRDefault="00B146BE" w:rsidP="00B146BE">
      <w:pPr>
        <w:rPr>
          <w:rFonts w:ascii="Arial" w:hAnsi="Arial" w:cs="Arial"/>
          <w:u w:val="single"/>
        </w:rPr>
      </w:pPr>
    </w:p>
    <w:p w14:paraId="580F3BBA" w14:textId="77777777" w:rsidR="00B146BE" w:rsidRPr="00D90520" w:rsidRDefault="00B146BE" w:rsidP="00B146BE">
      <w:pPr>
        <w:rPr>
          <w:rFonts w:ascii="Arial" w:hAnsi="Arial" w:cs="Arial"/>
          <w:u w:val="single"/>
        </w:rPr>
      </w:pPr>
      <w:r w:rsidRPr="00D90520">
        <w:rPr>
          <w:rFonts w:ascii="Arial" w:hAnsi="Arial" w:cs="Arial"/>
          <w:u w:val="single"/>
        </w:rPr>
        <w:t xml:space="preserve">Energy Efficiency </w:t>
      </w:r>
    </w:p>
    <w:p w14:paraId="5B7332F9" w14:textId="77777777" w:rsidR="00B146BE" w:rsidRPr="00D90520" w:rsidRDefault="00B146BE" w:rsidP="00B146BE">
      <w:pPr>
        <w:rPr>
          <w:rFonts w:ascii="Arial" w:hAnsi="Arial" w:cs="Arial"/>
        </w:rPr>
      </w:pPr>
    </w:p>
    <w:p w14:paraId="6D776394" w14:textId="77777777" w:rsidR="00B146BE" w:rsidRPr="00D90520" w:rsidRDefault="00B146BE" w:rsidP="00B146BE">
      <w:pPr>
        <w:rPr>
          <w:rFonts w:ascii="Arial" w:hAnsi="Arial" w:cs="Arial"/>
        </w:rPr>
      </w:pPr>
      <w:r w:rsidRPr="00D90520">
        <w:rPr>
          <w:rFonts w:ascii="Arial" w:hAnsi="Arial" w:cs="Arial"/>
        </w:rPr>
        <w:t xml:space="preserve">We will continuously work to improve energy efficiency in our operations. </w:t>
      </w:r>
    </w:p>
    <w:p w14:paraId="18341EE7" w14:textId="77777777" w:rsidR="00B146BE" w:rsidRPr="00D90520" w:rsidRDefault="00B146BE" w:rsidP="00B146BE">
      <w:pPr>
        <w:rPr>
          <w:rFonts w:ascii="Arial" w:hAnsi="Arial" w:cs="Arial"/>
        </w:rPr>
      </w:pPr>
    </w:p>
    <w:p w14:paraId="22923A65" w14:textId="77777777" w:rsidR="00B146BE" w:rsidRPr="00D90520" w:rsidRDefault="00B146BE" w:rsidP="00B146BE">
      <w:pPr>
        <w:rPr>
          <w:rFonts w:ascii="Arial" w:hAnsi="Arial" w:cs="Arial"/>
          <w:u w:val="single"/>
        </w:rPr>
      </w:pPr>
      <w:r w:rsidRPr="00D90520">
        <w:rPr>
          <w:rFonts w:ascii="Arial" w:hAnsi="Arial" w:cs="Arial"/>
          <w:u w:val="single"/>
        </w:rPr>
        <w:t xml:space="preserve">Building and infrastructure </w:t>
      </w:r>
    </w:p>
    <w:p w14:paraId="5ED6EA30" w14:textId="77777777" w:rsidR="00B146BE" w:rsidRPr="00D90520" w:rsidRDefault="00B146BE" w:rsidP="00B146BE">
      <w:pPr>
        <w:rPr>
          <w:rFonts w:ascii="Arial" w:hAnsi="Arial" w:cs="Arial"/>
        </w:rPr>
      </w:pPr>
    </w:p>
    <w:p w14:paraId="75E327CC" w14:textId="5549EEFD" w:rsidR="00B146BE" w:rsidRPr="00D90520" w:rsidRDefault="00B146BE" w:rsidP="00B146BE">
      <w:pPr>
        <w:rPr>
          <w:rFonts w:ascii="Arial" w:hAnsi="Arial" w:cs="Arial"/>
        </w:rPr>
      </w:pPr>
      <w:r w:rsidRPr="00D90520">
        <w:rPr>
          <w:rFonts w:ascii="Arial" w:hAnsi="Arial" w:cs="Arial"/>
        </w:rPr>
        <w:t xml:space="preserve">Our </w:t>
      </w:r>
      <w:r w:rsidR="00D90520" w:rsidRPr="00D90520">
        <w:rPr>
          <w:rFonts w:ascii="Arial" w:hAnsi="Arial" w:cs="Arial"/>
        </w:rPr>
        <w:t>factory</w:t>
      </w:r>
      <w:r w:rsidRPr="00D90520">
        <w:rPr>
          <w:rFonts w:ascii="Arial" w:hAnsi="Arial" w:cs="Arial"/>
        </w:rPr>
        <w:t xml:space="preserve"> is efficiently insulated and incorporate</w:t>
      </w:r>
      <w:r w:rsidR="00D90520" w:rsidRPr="00D90520">
        <w:rPr>
          <w:rFonts w:ascii="Arial" w:hAnsi="Arial" w:cs="Arial"/>
        </w:rPr>
        <w:t>s</w:t>
      </w:r>
      <w:r w:rsidRPr="00D90520">
        <w:rPr>
          <w:rFonts w:ascii="Arial" w:hAnsi="Arial" w:cs="Arial"/>
        </w:rPr>
        <w:t xml:space="preserve"> energy-efficient lighting and appliances. We are committed to regular building maintenance to ensure that our systems and equipment operate efficiently, reducing energy consumption and the need for frequent replacements. We only choose energy suppliers who use renewable energy sources such as solar panels or wind turbines, to supply our on-site energy.</w:t>
      </w:r>
    </w:p>
    <w:p w14:paraId="7666AE9B" w14:textId="77777777" w:rsidR="00D90520" w:rsidRDefault="00D90520" w:rsidP="00B146BE">
      <w:pPr>
        <w:rPr>
          <w:rFonts w:ascii="Arial" w:hAnsi="Arial" w:cs="Arial"/>
          <w:u w:val="single"/>
        </w:rPr>
      </w:pPr>
    </w:p>
    <w:p w14:paraId="57D38749" w14:textId="4BC8EE31" w:rsidR="00B146BE" w:rsidRPr="00D90520" w:rsidRDefault="00B146BE" w:rsidP="00B146BE">
      <w:pPr>
        <w:rPr>
          <w:rFonts w:ascii="Arial" w:hAnsi="Arial" w:cs="Arial"/>
          <w:u w:val="single"/>
        </w:rPr>
      </w:pPr>
      <w:r w:rsidRPr="00D90520">
        <w:rPr>
          <w:rFonts w:ascii="Arial" w:hAnsi="Arial" w:cs="Arial"/>
          <w:u w:val="single"/>
        </w:rPr>
        <w:t xml:space="preserve">Business travel </w:t>
      </w:r>
    </w:p>
    <w:p w14:paraId="68F9E89D" w14:textId="77777777" w:rsidR="00B146BE" w:rsidRPr="00D90520" w:rsidRDefault="00B146BE" w:rsidP="00B146BE">
      <w:pPr>
        <w:rPr>
          <w:rFonts w:ascii="Arial" w:hAnsi="Arial" w:cs="Arial"/>
        </w:rPr>
      </w:pPr>
    </w:p>
    <w:p w14:paraId="565DBADB" w14:textId="77777777" w:rsidR="00B146BE" w:rsidRPr="00D90520" w:rsidRDefault="00B146BE" w:rsidP="00B146BE">
      <w:pPr>
        <w:rPr>
          <w:rFonts w:ascii="Arial" w:hAnsi="Arial" w:cs="Arial"/>
        </w:rPr>
      </w:pPr>
      <w:r w:rsidRPr="00D90520">
        <w:rPr>
          <w:rFonts w:ascii="Arial" w:hAnsi="Arial" w:cs="Arial"/>
        </w:rPr>
        <w:t>We acknowledge the benefit of reducing face-to-face meetings to minimise carbon emissions, saving resources, and enhancing employee work-life balance. To reduce such meetings our personnel are encouraged to engage with customers, suppliers and other colleagues not at the same location via Microsoft Teams as our preferred online meeting platform.</w:t>
      </w:r>
    </w:p>
    <w:p w14:paraId="64D64C02" w14:textId="77777777" w:rsidR="00B146BE" w:rsidRPr="00D90520" w:rsidRDefault="00B146BE" w:rsidP="00B146BE">
      <w:pPr>
        <w:rPr>
          <w:rFonts w:ascii="Arial" w:hAnsi="Arial" w:cs="Arial"/>
        </w:rPr>
      </w:pPr>
    </w:p>
    <w:p w14:paraId="0C2ECA83" w14:textId="77777777" w:rsidR="00B146BE" w:rsidRPr="00D90520" w:rsidRDefault="00B146BE" w:rsidP="00B146BE">
      <w:pPr>
        <w:rPr>
          <w:rFonts w:ascii="Arial" w:hAnsi="Arial" w:cs="Arial"/>
          <w:u w:val="single"/>
        </w:rPr>
      </w:pPr>
      <w:r w:rsidRPr="00D90520">
        <w:rPr>
          <w:rFonts w:ascii="Arial" w:hAnsi="Arial" w:cs="Arial"/>
          <w:u w:val="single"/>
        </w:rPr>
        <w:t xml:space="preserve">Fleet Vehicles </w:t>
      </w:r>
    </w:p>
    <w:p w14:paraId="7A1BB8A3" w14:textId="77777777" w:rsidR="00B146BE" w:rsidRPr="00D90520" w:rsidRDefault="00B146BE" w:rsidP="00B146BE">
      <w:pPr>
        <w:rPr>
          <w:rFonts w:ascii="Arial" w:hAnsi="Arial" w:cs="Arial"/>
        </w:rPr>
      </w:pPr>
    </w:p>
    <w:p w14:paraId="14873622" w14:textId="0A2E289D" w:rsidR="00B146BE" w:rsidRDefault="00570A92" w:rsidP="00B146BE">
      <w:pPr>
        <w:rPr>
          <w:rFonts w:ascii="Arial" w:hAnsi="Arial" w:cs="Arial"/>
        </w:rPr>
      </w:pPr>
      <w:r w:rsidRPr="00D90520">
        <w:rPr>
          <w:rFonts w:ascii="Arial" w:hAnsi="Arial" w:cs="Arial"/>
        </w:rPr>
        <w:t xml:space="preserve">All fleet vehicles used by GSPK Circuits Ltd are </w:t>
      </w:r>
      <w:r w:rsidR="00B146BE" w:rsidRPr="00D90520">
        <w:rPr>
          <w:rFonts w:ascii="Arial" w:hAnsi="Arial" w:cs="Arial"/>
        </w:rPr>
        <w:t>eco-friendly vehicles, such as electric, hybrid, or fuel-efficient models. Our vehicles are regularly maintained to ensure optimal fuel efficiency and reduced emissions. We promote route optimisation and scheduling software to minimize fuel consumption and reduce the number of miles driven. We have guidelines for retiring older, less fuel-efficient vehicles from the fleet and replacing them with more sustainable options.</w:t>
      </w:r>
    </w:p>
    <w:p w14:paraId="74BB5166" w14:textId="77777777" w:rsidR="001B19CE" w:rsidRDefault="001B19CE" w:rsidP="00B146BE">
      <w:pPr>
        <w:rPr>
          <w:rFonts w:ascii="Arial" w:hAnsi="Arial" w:cs="Arial"/>
        </w:rPr>
      </w:pPr>
    </w:p>
    <w:p w14:paraId="056F520B" w14:textId="77777777" w:rsidR="001B19CE" w:rsidRDefault="001B19CE" w:rsidP="00B146BE">
      <w:pPr>
        <w:rPr>
          <w:rFonts w:ascii="Arial" w:hAnsi="Arial" w:cs="Arial"/>
        </w:rPr>
      </w:pPr>
    </w:p>
    <w:p w14:paraId="1196A31C" w14:textId="77777777" w:rsidR="001B19CE" w:rsidRDefault="001B19CE" w:rsidP="00B146BE">
      <w:pPr>
        <w:rPr>
          <w:rFonts w:ascii="Arial" w:hAnsi="Arial" w:cs="Arial"/>
        </w:rPr>
      </w:pPr>
    </w:p>
    <w:p w14:paraId="7CAF31EC" w14:textId="77777777" w:rsidR="001B19CE" w:rsidRDefault="001B19CE" w:rsidP="00B146BE">
      <w:pPr>
        <w:rPr>
          <w:rFonts w:ascii="Arial" w:hAnsi="Arial" w:cs="Arial"/>
          <w:u w:val="single"/>
        </w:rPr>
      </w:pPr>
    </w:p>
    <w:p w14:paraId="54058B0F" w14:textId="3E69D222" w:rsidR="00B146BE" w:rsidRPr="00D90520" w:rsidRDefault="00B146BE" w:rsidP="00B146BE">
      <w:pPr>
        <w:rPr>
          <w:rFonts w:ascii="Arial" w:hAnsi="Arial" w:cs="Arial"/>
          <w:u w:val="single"/>
        </w:rPr>
      </w:pPr>
      <w:r w:rsidRPr="00D90520">
        <w:rPr>
          <w:rFonts w:ascii="Arial" w:hAnsi="Arial" w:cs="Arial"/>
          <w:u w:val="single"/>
        </w:rPr>
        <w:t xml:space="preserve">RoHS Compliance </w:t>
      </w:r>
    </w:p>
    <w:p w14:paraId="73B4AF37" w14:textId="77777777" w:rsidR="00B146BE" w:rsidRPr="00D90520" w:rsidRDefault="00B146BE" w:rsidP="00B146BE">
      <w:pPr>
        <w:rPr>
          <w:rFonts w:ascii="Arial" w:hAnsi="Arial" w:cs="Arial"/>
        </w:rPr>
      </w:pPr>
    </w:p>
    <w:p w14:paraId="75B2B8FA" w14:textId="77777777" w:rsidR="00B146BE" w:rsidRPr="00D90520" w:rsidRDefault="00B146BE" w:rsidP="00B146BE">
      <w:pPr>
        <w:rPr>
          <w:rFonts w:ascii="Arial" w:hAnsi="Arial" w:cs="Arial"/>
        </w:rPr>
      </w:pPr>
      <w:r w:rsidRPr="00D90520">
        <w:rPr>
          <w:rFonts w:ascii="Arial" w:hAnsi="Arial" w:cs="Arial"/>
        </w:rPr>
        <w:t>All products we supply are fully compliant with the Restriction of Hazardous Substances (RoHS) directive, which restricts the use of certain hazardous substances in electrical and electronic equipment.</w:t>
      </w:r>
    </w:p>
    <w:p w14:paraId="646F5384" w14:textId="77777777" w:rsidR="00B146BE" w:rsidRPr="001B19CE" w:rsidRDefault="00B146BE" w:rsidP="00B146BE">
      <w:pPr>
        <w:rPr>
          <w:rFonts w:ascii="Arial" w:hAnsi="Arial" w:cs="Arial"/>
          <w:u w:val="single"/>
        </w:rPr>
      </w:pPr>
    </w:p>
    <w:p w14:paraId="1DE3E32B" w14:textId="77777777" w:rsidR="00B146BE" w:rsidRPr="001B19CE" w:rsidRDefault="00B146BE" w:rsidP="00B146BE">
      <w:pPr>
        <w:rPr>
          <w:rFonts w:ascii="Arial" w:hAnsi="Arial" w:cs="Arial"/>
          <w:u w:val="single"/>
        </w:rPr>
      </w:pPr>
      <w:r w:rsidRPr="001B19CE">
        <w:rPr>
          <w:rFonts w:ascii="Arial" w:hAnsi="Arial" w:cs="Arial"/>
          <w:u w:val="single"/>
        </w:rPr>
        <w:t xml:space="preserve">Technology innovator (Heavy Copper and Flex-rigid) </w:t>
      </w:r>
    </w:p>
    <w:p w14:paraId="4A8EB7E5" w14:textId="77777777" w:rsidR="00B146BE" w:rsidRPr="00B659F4" w:rsidRDefault="00B146BE" w:rsidP="00B146BE">
      <w:pPr>
        <w:rPr>
          <w:rFonts w:ascii="Arial" w:hAnsi="Arial" w:cs="Arial"/>
        </w:rPr>
      </w:pPr>
    </w:p>
    <w:p w14:paraId="6031ACC6" w14:textId="77777777" w:rsidR="00B146BE" w:rsidRPr="00B659F4" w:rsidRDefault="00B146BE" w:rsidP="00B146BE">
      <w:pPr>
        <w:rPr>
          <w:rFonts w:ascii="Arial" w:hAnsi="Arial" w:cs="Arial"/>
        </w:rPr>
      </w:pPr>
      <w:r w:rsidRPr="00B659F4">
        <w:rPr>
          <w:rFonts w:ascii="Arial" w:hAnsi="Arial" w:cs="Arial"/>
        </w:rPr>
        <w:t>GSPK Circuits Ltd is committed to sustainability and has positioned itself as a pioneer in the development of cutting-edge Printed Circuit Board (PCB) technology that contributes significantly to environmental conservation. As pioneers in the field, we have consistently pushed the boundaries of what is possible to minimize our environmental footprint. For instance, our development of Heavy Copper PCBs for power electronics has drastically reduced the need for heavy copper bus bars, significantly decreasing the consumption of raw materials in the manufacturing process. Furthermore, our expertise allows us to incorporate varying copper weights into designs, enabling power and logic requirements to coexist on a single circuit, thereby reducing the overall number of PCBs required. Additionally, our collaborative work with customers on rigid-flex PCB designs has resulted in reduced board requirements and PCB connectors, ultimately leading to diminished resource consumption and a substantial reduction in waste generation. These innovations underscore our unwavering commitment to sustainability and our continued efforts to drive positive environmental impact through cutting-edge technology.</w:t>
      </w:r>
    </w:p>
    <w:p w14:paraId="6CBE06F0" w14:textId="77777777" w:rsidR="00B146BE" w:rsidRPr="00D90520" w:rsidRDefault="00B146BE" w:rsidP="00B146BE">
      <w:pPr>
        <w:rPr>
          <w:rFonts w:ascii="Arial" w:hAnsi="Arial" w:cs="Arial"/>
        </w:rPr>
      </w:pPr>
    </w:p>
    <w:p w14:paraId="6247EC14" w14:textId="67D03233" w:rsidR="00B146BE" w:rsidRPr="00D90520" w:rsidRDefault="00B146BE" w:rsidP="00B146BE">
      <w:pPr>
        <w:rPr>
          <w:rFonts w:ascii="Arial" w:hAnsi="Arial" w:cs="Arial"/>
          <w:u w:val="single"/>
        </w:rPr>
      </w:pPr>
      <w:r w:rsidRPr="00D90520">
        <w:rPr>
          <w:rFonts w:ascii="Arial" w:hAnsi="Arial" w:cs="Arial"/>
          <w:u w:val="single"/>
        </w:rPr>
        <w:t xml:space="preserve">Waste reduction </w:t>
      </w:r>
    </w:p>
    <w:p w14:paraId="7C38AA4E" w14:textId="77777777" w:rsidR="00B146BE" w:rsidRPr="00D90520" w:rsidRDefault="00B146BE" w:rsidP="00B146BE">
      <w:pPr>
        <w:rPr>
          <w:rFonts w:ascii="Arial" w:hAnsi="Arial" w:cs="Arial"/>
        </w:rPr>
      </w:pPr>
    </w:p>
    <w:p w14:paraId="24EA79E2" w14:textId="2367214F" w:rsidR="00B146BE" w:rsidRPr="00D90520" w:rsidRDefault="00B146BE" w:rsidP="00B146BE">
      <w:pPr>
        <w:rPr>
          <w:rFonts w:ascii="Arial" w:hAnsi="Arial" w:cs="Arial"/>
        </w:rPr>
      </w:pPr>
      <w:r w:rsidRPr="00D90520">
        <w:rPr>
          <w:rFonts w:ascii="Arial" w:hAnsi="Arial" w:cs="Arial"/>
        </w:rPr>
        <w:t xml:space="preserve">We promote a culture of waste reduction and recycling within our </w:t>
      </w:r>
      <w:r w:rsidR="00BA3874" w:rsidRPr="00D90520">
        <w:rPr>
          <w:rFonts w:ascii="Arial" w:hAnsi="Arial" w:cs="Arial"/>
        </w:rPr>
        <w:t>factory,</w:t>
      </w:r>
      <w:r w:rsidRPr="00D90520">
        <w:rPr>
          <w:rFonts w:ascii="Arial" w:hAnsi="Arial" w:cs="Arial"/>
        </w:rPr>
        <w:t xml:space="preserve"> encouraging our employees to separate recyclable items into receptacles provided to minimise waste generation. In our </w:t>
      </w:r>
      <w:r w:rsidR="00BA3874" w:rsidRPr="00D90520">
        <w:rPr>
          <w:rFonts w:ascii="Arial" w:hAnsi="Arial" w:cs="Arial"/>
        </w:rPr>
        <w:t>Despatch</w:t>
      </w:r>
      <w:r w:rsidRPr="00D90520">
        <w:rPr>
          <w:rFonts w:ascii="Arial" w:hAnsi="Arial" w:cs="Arial"/>
        </w:rPr>
        <w:t xml:space="preserve"> our dedication to sustainability is reflected in our commitment to minimizing packaging waste</w:t>
      </w:r>
      <w:r w:rsidR="00BA3874" w:rsidRPr="00D90520">
        <w:rPr>
          <w:rFonts w:ascii="Arial" w:hAnsi="Arial" w:cs="Arial"/>
        </w:rPr>
        <w:t>.</w:t>
      </w:r>
      <w:r w:rsidRPr="00D90520">
        <w:rPr>
          <w:rFonts w:ascii="Arial" w:hAnsi="Arial" w:cs="Arial"/>
        </w:rPr>
        <w:t xml:space="preserve"> We continually strive to reduce our environmental footprint by optimizing our packaging processes. Through initiatives such as right-sizing packages to minimize excess materials and employing eco-friendly packaging options, we aim to decrease waste generation while ensuring the safe delivery of our PCB products. Any materials that cannot be reused are systematically sent for recycling, reinforcing our dedication to responsible resource management.</w:t>
      </w:r>
    </w:p>
    <w:p w14:paraId="52529D34" w14:textId="77777777" w:rsidR="00B146BE" w:rsidRPr="00D90520" w:rsidRDefault="00B146BE" w:rsidP="00B146BE">
      <w:pPr>
        <w:rPr>
          <w:rFonts w:ascii="Arial" w:hAnsi="Arial" w:cs="Arial"/>
        </w:rPr>
      </w:pPr>
    </w:p>
    <w:p w14:paraId="4665C662" w14:textId="77777777" w:rsidR="00B146BE" w:rsidRPr="00D90520" w:rsidRDefault="00B146BE" w:rsidP="00B146BE">
      <w:pPr>
        <w:rPr>
          <w:rFonts w:ascii="Arial" w:hAnsi="Arial" w:cs="Arial"/>
          <w:u w:val="single"/>
        </w:rPr>
      </w:pPr>
      <w:r w:rsidRPr="00D90520">
        <w:rPr>
          <w:rFonts w:ascii="Arial" w:hAnsi="Arial" w:cs="Arial"/>
          <w:u w:val="single"/>
        </w:rPr>
        <w:t xml:space="preserve">Continuous Improvement and Stakeholder Engagement </w:t>
      </w:r>
    </w:p>
    <w:p w14:paraId="4978660F" w14:textId="77777777" w:rsidR="00B146BE" w:rsidRPr="00D90520" w:rsidRDefault="00B146BE" w:rsidP="00B146BE">
      <w:pPr>
        <w:rPr>
          <w:rFonts w:ascii="Arial" w:hAnsi="Arial" w:cs="Arial"/>
        </w:rPr>
      </w:pPr>
    </w:p>
    <w:p w14:paraId="2AF019BA" w14:textId="29FC5028" w:rsidR="00B146BE" w:rsidRPr="00D90520" w:rsidRDefault="00B146BE" w:rsidP="00B146BE">
      <w:pPr>
        <w:rPr>
          <w:rFonts w:ascii="Arial" w:hAnsi="Arial" w:cs="Arial"/>
        </w:rPr>
      </w:pPr>
      <w:r w:rsidRPr="00D90520">
        <w:rPr>
          <w:rFonts w:ascii="Arial" w:hAnsi="Arial" w:cs="Arial"/>
        </w:rPr>
        <w:t xml:space="preserve">At GSPK Circuits Ltd we are committed to a steadfast journey towards sustainability. To ensure that we remain at the forefront of sustainable practices, we </w:t>
      </w:r>
      <w:r w:rsidR="00BA3874" w:rsidRPr="00D90520">
        <w:rPr>
          <w:rFonts w:ascii="Arial" w:hAnsi="Arial" w:cs="Arial"/>
        </w:rPr>
        <w:t>do</w:t>
      </w:r>
      <w:r w:rsidRPr="00D90520">
        <w:rPr>
          <w:rFonts w:ascii="Arial" w:hAnsi="Arial" w:cs="Arial"/>
        </w:rPr>
        <w:t xml:space="preserve"> continuously assess our sustainability performance, striving to identify innovative solutions that will minimize our impact on the environment and society. We recognise that feedback from our dedicated employees, valued customers, and stakeholders is indispensable in this ongoing process, as it enables us to make informed decisions and tailor our efforts towards a more sustainable and responsible future. </w:t>
      </w:r>
    </w:p>
    <w:p w14:paraId="5817CAF6" w14:textId="77777777" w:rsidR="00B146BE" w:rsidRPr="00D90520" w:rsidRDefault="00B146BE" w:rsidP="00B146BE">
      <w:pPr>
        <w:rPr>
          <w:rFonts w:ascii="Arial" w:hAnsi="Arial" w:cs="Arial"/>
        </w:rPr>
      </w:pPr>
    </w:p>
    <w:p w14:paraId="51CEEF90" w14:textId="77777777" w:rsidR="001B19CE" w:rsidRDefault="001B19CE" w:rsidP="00B146BE">
      <w:pPr>
        <w:rPr>
          <w:rFonts w:ascii="Arial" w:hAnsi="Arial" w:cs="Arial"/>
          <w:u w:val="single"/>
        </w:rPr>
      </w:pPr>
    </w:p>
    <w:p w14:paraId="647C565B" w14:textId="77777777" w:rsidR="001B19CE" w:rsidRDefault="001B19CE" w:rsidP="00B146BE">
      <w:pPr>
        <w:rPr>
          <w:rFonts w:ascii="Arial" w:hAnsi="Arial" w:cs="Arial"/>
          <w:u w:val="single"/>
        </w:rPr>
      </w:pPr>
    </w:p>
    <w:p w14:paraId="23D229C4" w14:textId="0AC9382A" w:rsidR="00B146BE" w:rsidRPr="00D90520" w:rsidRDefault="00B146BE" w:rsidP="00B146BE">
      <w:pPr>
        <w:rPr>
          <w:rFonts w:ascii="Arial" w:hAnsi="Arial" w:cs="Arial"/>
          <w:u w:val="single"/>
        </w:rPr>
      </w:pPr>
      <w:r w:rsidRPr="00D90520">
        <w:rPr>
          <w:rFonts w:ascii="Arial" w:hAnsi="Arial" w:cs="Arial"/>
          <w:u w:val="single"/>
        </w:rPr>
        <w:t xml:space="preserve">Communication and Education </w:t>
      </w:r>
    </w:p>
    <w:p w14:paraId="50991B58" w14:textId="77777777" w:rsidR="00B146BE" w:rsidRPr="00D90520" w:rsidRDefault="00B146BE" w:rsidP="00B146BE">
      <w:pPr>
        <w:rPr>
          <w:rFonts w:ascii="Arial" w:hAnsi="Arial" w:cs="Arial"/>
        </w:rPr>
      </w:pPr>
    </w:p>
    <w:p w14:paraId="1CBAE253" w14:textId="597A16F3" w:rsidR="00B146BE" w:rsidRPr="00D90520" w:rsidRDefault="00B146BE" w:rsidP="00B146BE">
      <w:pPr>
        <w:rPr>
          <w:rFonts w:ascii="Arial" w:hAnsi="Arial" w:cs="Arial"/>
        </w:rPr>
      </w:pPr>
      <w:r w:rsidRPr="00D90520">
        <w:rPr>
          <w:rFonts w:ascii="Arial" w:hAnsi="Arial" w:cs="Arial"/>
        </w:rPr>
        <w:t xml:space="preserve">We believe that engaging our employees, customers, and partners is paramount in achieving our sustainability objectives. </w:t>
      </w:r>
      <w:r w:rsidRPr="00B659F4">
        <w:rPr>
          <w:rFonts w:ascii="Arial" w:hAnsi="Arial" w:cs="Arial"/>
        </w:rPr>
        <w:t>We will regularly communicate our sustainability goals, progress, and achievements to keep everyone informed and inspired. We will also collaborate with our customers and partners, sharing best practices and jointly exploring innovative solutions to reduce our collective environmental footprint. By fostering a shared understanding of sustainability, we aim to create a more sustainable future together</w:t>
      </w:r>
      <w:r w:rsidR="00B659F4">
        <w:rPr>
          <w:rFonts w:ascii="Arial" w:hAnsi="Arial" w:cs="Arial"/>
        </w:rPr>
        <w:t>.</w:t>
      </w:r>
    </w:p>
    <w:p w14:paraId="48895E72" w14:textId="77777777" w:rsidR="00B146BE" w:rsidRPr="00D90520" w:rsidRDefault="00B146BE" w:rsidP="00B146BE">
      <w:pPr>
        <w:rPr>
          <w:rFonts w:ascii="Arial" w:hAnsi="Arial" w:cs="Arial"/>
        </w:rPr>
      </w:pPr>
    </w:p>
    <w:p w14:paraId="58F92284" w14:textId="77777777" w:rsidR="00B146BE" w:rsidRPr="00D90520" w:rsidRDefault="00B146BE" w:rsidP="00B146BE">
      <w:pPr>
        <w:rPr>
          <w:rFonts w:ascii="Arial" w:hAnsi="Arial" w:cs="Arial"/>
          <w:u w:val="single"/>
        </w:rPr>
      </w:pPr>
      <w:r w:rsidRPr="00D90520">
        <w:rPr>
          <w:rFonts w:ascii="Arial" w:hAnsi="Arial" w:cs="Arial"/>
          <w:u w:val="single"/>
        </w:rPr>
        <w:t xml:space="preserve">Summary Statement </w:t>
      </w:r>
    </w:p>
    <w:p w14:paraId="68ADF964" w14:textId="77777777" w:rsidR="00B146BE" w:rsidRPr="00D90520" w:rsidRDefault="00B146BE" w:rsidP="00B146BE">
      <w:pPr>
        <w:rPr>
          <w:rFonts w:ascii="Arial" w:hAnsi="Arial" w:cs="Arial"/>
        </w:rPr>
      </w:pPr>
    </w:p>
    <w:p w14:paraId="7545708E" w14:textId="1AAB2C64" w:rsidR="00B146BE" w:rsidRPr="00D90520" w:rsidRDefault="00B146BE" w:rsidP="00B146BE">
      <w:pPr>
        <w:rPr>
          <w:rFonts w:ascii="Arial" w:hAnsi="Arial" w:cs="Arial"/>
        </w:rPr>
      </w:pPr>
      <w:r w:rsidRPr="00D90520">
        <w:rPr>
          <w:rFonts w:ascii="Arial" w:hAnsi="Arial" w:cs="Arial"/>
        </w:rPr>
        <w:t>At GSPK Circuits Ltd, we are committed to making sustainable choices that benefit our planet, society, and business. By integrating sustainability into our core values and business operations, we aim to create a better future for all.</w:t>
      </w:r>
    </w:p>
    <w:p w14:paraId="582E828B" w14:textId="77777777" w:rsidR="00B146BE" w:rsidRPr="00D90520" w:rsidRDefault="00B146BE">
      <w:pPr>
        <w:rPr>
          <w:rFonts w:ascii="Arial" w:hAnsi="Arial" w:cs="Arial"/>
        </w:rPr>
      </w:pPr>
    </w:p>
    <w:sectPr w:rsidR="00B146BE" w:rsidRPr="00D90520" w:rsidSect="001B19CE">
      <w:headerReference w:type="default" r:id="rId7"/>
      <w:footerReference w:type="default" r:id="rId8"/>
      <w:pgSz w:w="11906" w:h="16838"/>
      <w:pgMar w:top="1440"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56FE4" w14:textId="77777777" w:rsidR="00B146BE" w:rsidRDefault="00B146BE" w:rsidP="00B146BE">
      <w:r>
        <w:separator/>
      </w:r>
    </w:p>
  </w:endnote>
  <w:endnote w:type="continuationSeparator" w:id="0">
    <w:p w14:paraId="6CB00912" w14:textId="77777777" w:rsidR="00B146BE" w:rsidRDefault="00B146BE" w:rsidP="00B1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406464"/>
      <w:docPartObj>
        <w:docPartGallery w:val="Page Numbers (Bottom of Page)"/>
        <w:docPartUnique/>
      </w:docPartObj>
    </w:sdtPr>
    <w:sdtEndPr>
      <w:rPr>
        <w:noProof/>
      </w:rPr>
    </w:sdtEndPr>
    <w:sdtContent>
      <w:p w14:paraId="055497A8" w14:textId="609E37B4" w:rsidR="00B659F4" w:rsidRDefault="00B659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22C9A4" w14:textId="45DBE0E1" w:rsidR="001B19CE" w:rsidRDefault="00B659F4">
    <w:pPr>
      <w:pStyle w:val="Footer"/>
    </w:pPr>
    <w:fldSimple w:instr=" FILENAME \* MERGEFORMAT ">
      <w:r>
        <w:rPr>
          <w:noProof/>
        </w:rPr>
        <w:t>GSPK Sustainability Statement.docx</w:t>
      </w:r>
    </w:fldSimple>
    <w:r>
      <w:t xml:space="preserve">                                                                         </w:t>
    </w:r>
    <w:r w:rsidR="001B19CE">
      <w:tab/>
      <w:t>14 January 2025</w:t>
    </w:r>
  </w:p>
  <w:p w14:paraId="35A4BD5B" w14:textId="5770369E" w:rsidR="00B659F4" w:rsidRDefault="001B19CE">
    <w:pPr>
      <w:pStyle w:val="Footer"/>
    </w:pPr>
    <w:r>
      <w:tab/>
    </w:r>
    <w:r>
      <w:tab/>
    </w:r>
    <w:r w:rsidR="00B659F4">
      <w:t>Controlled until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E144E" w14:textId="77777777" w:rsidR="00B146BE" w:rsidRDefault="00B146BE" w:rsidP="00B146BE">
      <w:r>
        <w:separator/>
      </w:r>
    </w:p>
  </w:footnote>
  <w:footnote w:type="continuationSeparator" w:id="0">
    <w:p w14:paraId="399E7E80" w14:textId="77777777" w:rsidR="00B146BE" w:rsidRDefault="00B146BE" w:rsidP="00B14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A2CBF" w14:textId="5EAA22AD" w:rsidR="00B146BE" w:rsidRPr="001B19CE" w:rsidRDefault="00B146BE">
    <w:pPr>
      <w:pStyle w:val="Header"/>
      <w:rPr>
        <w:sz w:val="20"/>
        <w:szCs w:val="20"/>
      </w:rPr>
    </w:pPr>
    <w:r>
      <w:rPr>
        <w:noProof/>
      </w:rPr>
      <w:drawing>
        <wp:inline distT="0" distB="0" distL="0" distR="0" wp14:anchorId="532DFE9B" wp14:editId="268D6038">
          <wp:extent cx="1733333" cy="990476"/>
          <wp:effectExtent l="0" t="0" r="635" b="635"/>
          <wp:docPr id="66453339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577219" name="Picture 1" descr="A blue and white logo&#10;&#10;Description automatically generated"/>
                  <pic:cNvPicPr/>
                </pic:nvPicPr>
                <pic:blipFill>
                  <a:blip r:embed="rId1"/>
                  <a:stretch>
                    <a:fillRect/>
                  </a:stretch>
                </pic:blipFill>
                <pic:spPr>
                  <a:xfrm>
                    <a:off x="0" y="0"/>
                    <a:ext cx="1733333" cy="990476"/>
                  </a:xfrm>
                  <a:prstGeom prst="rect">
                    <a:avLst/>
                  </a:prstGeom>
                </pic:spPr>
              </pic:pic>
            </a:graphicData>
          </a:graphic>
        </wp:inline>
      </w:drawing>
    </w:r>
    <w:r>
      <w:t xml:space="preserve">   </w:t>
    </w:r>
    <w:r w:rsidR="001B19CE" w:rsidRPr="001B19CE">
      <w:rPr>
        <w:rFonts w:ascii="Arial" w:hAnsi="Arial" w:cs="Arial"/>
        <w:color w:val="0070C0"/>
        <w:sz w:val="36"/>
        <w:szCs w:val="36"/>
      </w:rPr>
      <w:t>Environmental &amp; S</w:t>
    </w:r>
    <w:r w:rsidR="001F173A" w:rsidRPr="001B19CE">
      <w:rPr>
        <w:rFonts w:ascii="Arial" w:hAnsi="Arial" w:cs="Arial"/>
        <w:color w:val="0070C0"/>
        <w:sz w:val="36"/>
        <w:szCs w:val="36"/>
      </w:rPr>
      <w:t>ustainability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4B1ADF"/>
    <w:multiLevelType w:val="hybridMultilevel"/>
    <w:tmpl w:val="EA36CE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929607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BE"/>
    <w:rsid w:val="00113860"/>
    <w:rsid w:val="00125F36"/>
    <w:rsid w:val="001B19CE"/>
    <w:rsid w:val="001F173A"/>
    <w:rsid w:val="00302B4B"/>
    <w:rsid w:val="00570A92"/>
    <w:rsid w:val="00591472"/>
    <w:rsid w:val="00614ABC"/>
    <w:rsid w:val="006E57A7"/>
    <w:rsid w:val="00716E98"/>
    <w:rsid w:val="0083233A"/>
    <w:rsid w:val="00B146BE"/>
    <w:rsid w:val="00B659F4"/>
    <w:rsid w:val="00BA3874"/>
    <w:rsid w:val="00CD2FB6"/>
    <w:rsid w:val="00D01AF5"/>
    <w:rsid w:val="00D90520"/>
    <w:rsid w:val="00EC1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D6C3E"/>
  <w15:chartTrackingRefBased/>
  <w15:docId w15:val="{564FF8B6-F5BE-4FE6-AA5C-D6070372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BE"/>
    <w:pPr>
      <w:spacing w:after="0" w:line="240" w:lineRule="auto"/>
    </w:pPr>
    <w:rPr>
      <w:rFonts w:ascii="Tahoma" w:eastAsia="Times New Roman" w:hAnsi="Tahoma"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6BE"/>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B146BE"/>
  </w:style>
  <w:style w:type="paragraph" w:styleId="Footer">
    <w:name w:val="footer"/>
    <w:basedOn w:val="Normal"/>
    <w:link w:val="FooterChar"/>
    <w:uiPriority w:val="99"/>
    <w:unhideWhenUsed/>
    <w:rsid w:val="00B146BE"/>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B146BE"/>
  </w:style>
  <w:style w:type="paragraph" w:styleId="ListParagraph">
    <w:name w:val="List Paragraph"/>
    <w:basedOn w:val="Normal"/>
    <w:uiPriority w:val="34"/>
    <w:qFormat/>
    <w:rsid w:val="001B1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Appleton</dc:creator>
  <cp:keywords/>
  <dc:description/>
  <cp:lastModifiedBy>Faye Appleton</cp:lastModifiedBy>
  <cp:revision>2</cp:revision>
  <dcterms:created xsi:type="dcterms:W3CDTF">2025-01-14T09:43:00Z</dcterms:created>
  <dcterms:modified xsi:type="dcterms:W3CDTF">2025-01-14T09:43:00Z</dcterms:modified>
</cp:coreProperties>
</file>